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2081" w14:textId="1DAAFBBD" w:rsidR="002D5E2F" w:rsidRDefault="00F03995">
      <w:r>
        <w:rPr>
          <w:i/>
          <w:iCs/>
        </w:rPr>
        <w:t>S</w:t>
      </w:r>
      <w:r w:rsidR="00D738E5">
        <w:rPr>
          <w:i/>
          <w:iCs/>
        </w:rPr>
        <w:t>HIFT</w:t>
      </w:r>
      <w:r w:rsidR="00965998">
        <w:rPr>
          <w:i/>
          <w:iCs/>
        </w:rPr>
        <w:t xml:space="preserve"> </w:t>
      </w:r>
      <w:r w:rsidR="00965998">
        <w:t>Juror</w:t>
      </w:r>
      <w:r>
        <w:t>’</w:t>
      </w:r>
      <w:r w:rsidR="00965998">
        <w:t xml:space="preserve">s Statement </w:t>
      </w:r>
    </w:p>
    <w:p w14:paraId="5E17D33C" w14:textId="77CCEEB8" w:rsidR="008E26FE" w:rsidRPr="008E26FE" w:rsidRDefault="008E26FE">
      <w:pPr>
        <w:rPr>
          <w:i/>
          <w:iCs/>
          <w:sz w:val="20"/>
          <w:szCs w:val="20"/>
        </w:rPr>
      </w:pPr>
      <w:r w:rsidRPr="008E26FE">
        <w:rPr>
          <w:i/>
          <w:iCs/>
          <w:sz w:val="20"/>
          <w:szCs w:val="20"/>
        </w:rPr>
        <w:t xml:space="preserve">by Christine </w:t>
      </w:r>
      <w:proofErr w:type="spellStart"/>
      <w:r w:rsidRPr="008E26FE">
        <w:rPr>
          <w:i/>
          <w:iCs/>
          <w:sz w:val="20"/>
          <w:szCs w:val="20"/>
        </w:rPr>
        <w:t>Koppes</w:t>
      </w:r>
      <w:proofErr w:type="spellEnd"/>
    </w:p>
    <w:p w14:paraId="03FF3D66" w14:textId="113FFE7F" w:rsidR="008E26FE" w:rsidRDefault="008E26FE"/>
    <w:p w14:paraId="7CF748D6" w14:textId="77777777" w:rsidR="008E26FE" w:rsidRDefault="008E26FE"/>
    <w:p w14:paraId="5973EEFA" w14:textId="4FA3C815" w:rsidR="00DF6512" w:rsidRDefault="00DF6512"/>
    <w:p w14:paraId="4940F5E2" w14:textId="1A7F625C" w:rsidR="0096312B" w:rsidRPr="0096312B" w:rsidRDefault="00DF6512">
      <w:r>
        <w:t>Tapestry is an endlessly fascinating and impressive medium</w:t>
      </w:r>
      <w:r w:rsidR="002E5DB4">
        <w:t xml:space="preserve"> </w:t>
      </w:r>
      <w:r w:rsidR="002C60D0">
        <w:t xml:space="preserve">rich in </w:t>
      </w:r>
      <w:r w:rsidR="002E5DB4">
        <w:t>histor</w:t>
      </w:r>
      <w:r w:rsidR="002C60D0">
        <w:t xml:space="preserve">y and </w:t>
      </w:r>
      <w:r w:rsidR="002E5DB4">
        <w:t>technical mastery</w:t>
      </w:r>
      <w:r w:rsidR="002C60D0">
        <w:t xml:space="preserve">. </w:t>
      </w:r>
      <w:r w:rsidR="00397793">
        <w:t xml:space="preserve">The </w:t>
      </w:r>
      <w:r w:rsidR="00DB59FE">
        <w:t>work submitted</w:t>
      </w:r>
      <w:r w:rsidR="00397793">
        <w:t xml:space="preserve"> for </w:t>
      </w:r>
      <w:r w:rsidR="00F03995">
        <w:rPr>
          <w:i/>
          <w:iCs/>
        </w:rPr>
        <w:t>SHIFT</w:t>
      </w:r>
      <w:r w:rsidR="00397793">
        <w:rPr>
          <w:i/>
          <w:iCs/>
        </w:rPr>
        <w:t xml:space="preserve"> </w:t>
      </w:r>
      <w:r w:rsidR="00397793">
        <w:t>present</w:t>
      </w:r>
      <w:r w:rsidR="002B5C19">
        <w:t>s</w:t>
      </w:r>
      <w:r w:rsidR="00397793">
        <w:t xml:space="preserve"> a diversity in </w:t>
      </w:r>
      <w:r w:rsidR="00DE52A6">
        <w:t>techniques, materials, and styles that reflect the</w:t>
      </w:r>
      <w:r w:rsidR="00213A75">
        <w:t xml:space="preserve"> breadth</w:t>
      </w:r>
      <w:r w:rsidR="00DE52A6">
        <w:t xml:space="preserve"> </w:t>
      </w:r>
      <w:r w:rsidR="008E26FE">
        <w:t xml:space="preserve">of </w:t>
      </w:r>
      <w:r w:rsidR="00DE52A6">
        <w:t xml:space="preserve">possibilities </w:t>
      </w:r>
      <w:r w:rsidR="008E26FE">
        <w:t>in</w:t>
      </w:r>
      <w:r w:rsidR="00DE52A6">
        <w:t xml:space="preserve"> weaving</w:t>
      </w:r>
      <w:r w:rsidR="00C74ECE">
        <w:t xml:space="preserve">. </w:t>
      </w:r>
      <w:r w:rsidR="00213A75">
        <w:t>Artists</w:t>
      </w:r>
      <w:r w:rsidR="0096312B">
        <w:t xml:space="preserve"> were asked to</w:t>
      </w:r>
      <w:r w:rsidR="00DE52A6">
        <w:t xml:space="preserve"> respond to the theme </w:t>
      </w:r>
      <w:r w:rsidR="00F03995">
        <w:rPr>
          <w:i/>
          <w:iCs/>
        </w:rPr>
        <w:t>SHIFT</w:t>
      </w:r>
      <w:r w:rsidR="00DE52A6">
        <w:rPr>
          <w:i/>
          <w:iCs/>
        </w:rPr>
        <w:t xml:space="preserve">, </w:t>
      </w:r>
      <w:r w:rsidR="0096312B">
        <w:t>answering the questions</w:t>
      </w:r>
      <w:r w:rsidR="00213A75">
        <w:t>: H</w:t>
      </w:r>
      <w:r w:rsidR="0096312B">
        <w:t>ow</w:t>
      </w:r>
      <w:r w:rsidR="00213A75">
        <w:t xml:space="preserve"> do</w:t>
      </w:r>
      <w:r w:rsidR="0096312B">
        <w:t xml:space="preserve"> we shift in response to world events? How do we see the world shifting around us? What has shifted in our lives? How do we seek balance? </w:t>
      </w:r>
    </w:p>
    <w:p w14:paraId="1A8276AA" w14:textId="77777777" w:rsidR="00DE52A6" w:rsidRPr="00397793" w:rsidRDefault="00DE52A6"/>
    <w:p w14:paraId="5073DD30" w14:textId="20FE5C6D" w:rsidR="00AA5159" w:rsidRDefault="002B5C19">
      <w:r>
        <w:t>Artists</w:t>
      </w:r>
      <w:r w:rsidR="00B21E17">
        <w:t xml:space="preserve"> are </w:t>
      </w:r>
      <w:r w:rsidR="00213A75">
        <w:t xml:space="preserve">urgently </w:t>
      </w:r>
      <w:r w:rsidR="00B21E17">
        <w:t xml:space="preserve">responding to political, cultural, and social shifts, </w:t>
      </w:r>
      <w:r w:rsidR="00AA5159">
        <w:t>help</w:t>
      </w:r>
      <w:r w:rsidR="00B21E17">
        <w:t>ing</w:t>
      </w:r>
      <w:r w:rsidR="00AA5159">
        <w:t xml:space="preserve"> us navigate </w:t>
      </w:r>
      <w:r w:rsidR="00213A75">
        <w:t xml:space="preserve">and understand </w:t>
      </w:r>
      <w:r w:rsidR="00DB59FE">
        <w:t>this</w:t>
      </w:r>
      <w:r w:rsidR="00AA5159">
        <w:t xml:space="preserve"> current moment. </w:t>
      </w:r>
      <w:r w:rsidR="00DB59FE">
        <w:t>The tactility, softness, pliability</w:t>
      </w:r>
      <w:r w:rsidR="00C16796">
        <w:t xml:space="preserve">, and complexity </w:t>
      </w:r>
      <w:r w:rsidR="00DB59FE">
        <w:t xml:space="preserve">of fiber work condones slow and close looking – </w:t>
      </w:r>
      <w:r w:rsidR="00C16796">
        <w:t>opening</w:t>
      </w:r>
      <w:r w:rsidR="00DB59FE">
        <w:t xml:space="preserve"> space for vulnerability </w:t>
      </w:r>
      <w:r>
        <w:t>between the viewer and artwork.</w:t>
      </w:r>
      <w:r w:rsidR="00DB59FE">
        <w:t xml:space="preserve"> </w:t>
      </w:r>
      <w:r w:rsidR="00722841" w:rsidRPr="005303B6">
        <w:t xml:space="preserve">Many of the pieces in this exhibition </w:t>
      </w:r>
      <w:r w:rsidR="00F03E6F" w:rsidRPr="005303B6">
        <w:t xml:space="preserve">directly </w:t>
      </w:r>
      <w:r w:rsidR="00722841" w:rsidRPr="005303B6">
        <w:t>reflect</w:t>
      </w:r>
      <w:r w:rsidR="00AA5159" w:rsidRPr="005303B6">
        <w:t xml:space="preserve"> on</w:t>
      </w:r>
      <w:r w:rsidR="005303B6" w:rsidRPr="005303B6">
        <w:t xml:space="preserve"> recent </w:t>
      </w:r>
      <w:r w:rsidR="00E67C7F" w:rsidRPr="005303B6">
        <w:t>major events</w:t>
      </w:r>
      <w:r w:rsidR="00C16796" w:rsidRPr="005303B6">
        <w:t xml:space="preserve"> such as</w:t>
      </w:r>
      <w:r w:rsidR="00AA5159" w:rsidRPr="005303B6">
        <w:t xml:space="preserve"> fires and </w:t>
      </w:r>
      <w:r w:rsidR="00C16796" w:rsidRPr="005303B6">
        <w:t xml:space="preserve">environmental </w:t>
      </w:r>
      <w:r w:rsidR="00753BDD" w:rsidRPr="005303B6">
        <w:t>repercussions</w:t>
      </w:r>
      <w:r w:rsidR="00AA5159" w:rsidRPr="005303B6">
        <w:t xml:space="preserve"> of global warming, </w:t>
      </w:r>
      <w:r w:rsidR="00753BDD" w:rsidRPr="005303B6">
        <w:t>the COVID-19 pandemic,</w:t>
      </w:r>
      <w:r w:rsidR="00AA5159" w:rsidRPr="005303B6">
        <w:t xml:space="preserve"> political turmoil</w:t>
      </w:r>
      <w:r w:rsidR="00753BDD" w:rsidRPr="005303B6">
        <w:t>, and social uprising</w:t>
      </w:r>
      <w:r w:rsidR="00AA5159" w:rsidRPr="005303B6">
        <w:t>.</w:t>
      </w:r>
      <w:r w:rsidR="00AA5159">
        <w:t xml:space="preserve"> </w:t>
      </w:r>
      <w:r w:rsidR="00F03E6F">
        <w:t xml:space="preserve">The non-representational works </w:t>
      </w:r>
      <w:r w:rsidR="0067247F">
        <w:t>capture</w:t>
      </w:r>
      <w:r w:rsidR="00040A8B">
        <w:t xml:space="preserve"> </w:t>
      </w:r>
      <w:r w:rsidR="0067247F">
        <w:t>the psychological spaces within these shifts, tapping into our</w:t>
      </w:r>
      <w:r w:rsidR="00040A8B">
        <w:t xml:space="preserve"> collective</w:t>
      </w:r>
      <w:r w:rsidR="00100C96">
        <w:t xml:space="preserve"> </w:t>
      </w:r>
      <w:r w:rsidR="005F0537">
        <w:t xml:space="preserve">conscious, shifts of mood, and </w:t>
      </w:r>
      <w:r w:rsidR="0067247F">
        <w:t xml:space="preserve">altering </w:t>
      </w:r>
      <w:r w:rsidR="005F0537">
        <w:t>perspective</w:t>
      </w:r>
      <w:r w:rsidR="0067247F">
        <w:t>s</w:t>
      </w:r>
      <w:r w:rsidR="005F0537">
        <w:t xml:space="preserve">. </w:t>
      </w:r>
    </w:p>
    <w:p w14:paraId="5F82FFFD" w14:textId="3FA382FF" w:rsidR="005F0537" w:rsidRDefault="005F0537"/>
    <w:p w14:paraId="7EE554AA" w14:textId="0DE3EABF" w:rsidR="005F0537" w:rsidRDefault="00040A8B">
      <w:r>
        <w:t>Some pieces selected</w:t>
      </w:r>
      <w:r w:rsidR="0067247F">
        <w:t xml:space="preserve"> pivot</w:t>
      </w:r>
      <w:r w:rsidR="00D122CB">
        <w:t xml:space="preserve"> away from what we might expect from traditional tapestry work, i</w:t>
      </w:r>
      <w:r w:rsidR="00F458BB">
        <w:t xml:space="preserve">ncluding </w:t>
      </w:r>
      <w:r w:rsidR="00C16796">
        <w:t>sculptur</w:t>
      </w:r>
      <w:r w:rsidR="0024171C">
        <w:t>e</w:t>
      </w:r>
      <w:r w:rsidR="002E5DB4">
        <w:t xml:space="preserve"> and </w:t>
      </w:r>
      <w:r w:rsidR="0024171C">
        <w:t>forms extending</w:t>
      </w:r>
      <w:r w:rsidR="00935534">
        <w:t xml:space="preserve"> beyond the </w:t>
      </w:r>
      <w:r w:rsidR="002E5DB4">
        <w:t>usual rectang</w:t>
      </w:r>
      <w:r w:rsidR="00C16796">
        <w:t>le</w:t>
      </w:r>
      <w:r w:rsidR="00D406A3" w:rsidRPr="005303B6">
        <w:rPr>
          <w:color w:val="000000" w:themeColor="text1"/>
        </w:rPr>
        <w:t xml:space="preserve">. </w:t>
      </w:r>
      <w:r w:rsidR="00E210D6" w:rsidRPr="005303B6">
        <w:rPr>
          <w:color w:val="000000" w:themeColor="text1"/>
        </w:rPr>
        <w:t>Although all</w:t>
      </w:r>
      <w:r w:rsidR="00C16796" w:rsidRPr="005303B6">
        <w:rPr>
          <w:color w:val="000000" w:themeColor="text1"/>
        </w:rPr>
        <w:t xml:space="preserve"> </w:t>
      </w:r>
      <w:r w:rsidR="005303B6" w:rsidRPr="005303B6">
        <w:rPr>
          <w:color w:val="000000" w:themeColor="text1"/>
        </w:rPr>
        <w:t xml:space="preserve">are </w:t>
      </w:r>
      <w:r w:rsidR="00E210D6" w:rsidRPr="005303B6">
        <w:rPr>
          <w:color w:val="000000" w:themeColor="text1"/>
        </w:rPr>
        <w:t xml:space="preserve">connected through the process of </w:t>
      </w:r>
      <w:r w:rsidR="00C16796" w:rsidRPr="005303B6">
        <w:rPr>
          <w:color w:val="000000" w:themeColor="text1"/>
        </w:rPr>
        <w:t>woven fiber</w:t>
      </w:r>
      <w:r w:rsidR="00E210D6" w:rsidRPr="005303B6">
        <w:rPr>
          <w:color w:val="000000" w:themeColor="text1"/>
        </w:rPr>
        <w:t xml:space="preserve">, the range of work celebrates the </w:t>
      </w:r>
      <w:r w:rsidR="001C50AD" w:rsidRPr="005303B6">
        <w:rPr>
          <w:color w:val="000000" w:themeColor="text1"/>
        </w:rPr>
        <w:t>many perspectives and styles of the members of Tapestry Weavers West.</w:t>
      </w:r>
      <w:r w:rsidR="001C50AD" w:rsidRPr="00F03995">
        <w:rPr>
          <w:color w:val="000000" w:themeColor="text1"/>
        </w:rPr>
        <w:t xml:space="preserve"> </w:t>
      </w:r>
    </w:p>
    <w:p w14:paraId="6BEBEFB8" w14:textId="465E116D" w:rsidR="00D406A3" w:rsidRDefault="00D406A3"/>
    <w:p w14:paraId="1EA08D7A" w14:textId="78B06D15" w:rsidR="00A82FAD" w:rsidRDefault="00A82FAD" w:rsidP="00A82FAD">
      <w:pPr>
        <w:tabs>
          <w:tab w:val="left" w:pos="5540"/>
        </w:tabs>
      </w:pPr>
      <w:r>
        <w:tab/>
      </w:r>
    </w:p>
    <w:p w14:paraId="2DE19A3C" w14:textId="10FAF328" w:rsidR="00637F3E" w:rsidRPr="008E26FE" w:rsidRDefault="008E26FE" w:rsidP="00637F3E">
      <w:pPr>
        <w:rPr>
          <w:i/>
          <w:iCs/>
          <w:sz w:val="20"/>
          <w:szCs w:val="20"/>
        </w:rPr>
      </w:pPr>
      <w:r w:rsidRPr="008E26FE">
        <w:rPr>
          <w:i/>
          <w:iCs/>
          <w:sz w:val="20"/>
          <w:szCs w:val="20"/>
        </w:rPr>
        <w:t xml:space="preserve">Christine </w:t>
      </w:r>
      <w:proofErr w:type="spellStart"/>
      <w:r w:rsidRPr="008E26FE">
        <w:rPr>
          <w:i/>
          <w:iCs/>
          <w:sz w:val="20"/>
          <w:szCs w:val="20"/>
        </w:rPr>
        <w:t>Koppes</w:t>
      </w:r>
      <w:proofErr w:type="spellEnd"/>
      <w:r w:rsidRPr="008E26FE">
        <w:rPr>
          <w:i/>
          <w:iCs/>
          <w:sz w:val="20"/>
          <w:szCs w:val="20"/>
        </w:rPr>
        <w:t xml:space="preserve"> is the Curator at the ICA San Francisco opening in 2022 and formerly the Curator and Director of Public Programs at the ICA San Jose.</w:t>
      </w:r>
    </w:p>
    <w:p w14:paraId="4E806CF4" w14:textId="2FE0AB34" w:rsidR="00F03995" w:rsidRDefault="00F03995" w:rsidP="00637F3E">
      <w:pPr>
        <w:tabs>
          <w:tab w:val="left" w:pos="6300"/>
        </w:tabs>
        <w:rPr>
          <w:vertAlign w:val="subscript"/>
        </w:rPr>
      </w:pPr>
    </w:p>
    <w:p w14:paraId="5914A635" w14:textId="7BB14726" w:rsidR="00F03995" w:rsidRPr="00DF6512" w:rsidRDefault="00F03995" w:rsidP="00637F3E">
      <w:pPr>
        <w:tabs>
          <w:tab w:val="left" w:pos="6300"/>
        </w:tabs>
        <w:rPr>
          <w:vertAlign w:val="subscript"/>
        </w:rPr>
      </w:pPr>
    </w:p>
    <w:sectPr w:rsidR="00F03995" w:rsidRPr="00DF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98"/>
    <w:rsid w:val="00040A8B"/>
    <w:rsid w:val="00066FA6"/>
    <w:rsid w:val="00100C96"/>
    <w:rsid w:val="001C50AD"/>
    <w:rsid w:val="00213A75"/>
    <w:rsid w:val="00230F6C"/>
    <w:rsid w:val="0024171C"/>
    <w:rsid w:val="002B5C19"/>
    <w:rsid w:val="002C60D0"/>
    <w:rsid w:val="002D5E2F"/>
    <w:rsid w:val="002E59F2"/>
    <w:rsid w:val="002E5DB4"/>
    <w:rsid w:val="00397793"/>
    <w:rsid w:val="005303B6"/>
    <w:rsid w:val="005426C3"/>
    <w:rsid w:val="005F0537"/>
    <w:rsid w:val="005F5E7A"/>
    <w:rsid w:val="00637F3E"/>
    <w:rsid w:val="00662A1B"/>
    <w:rsid w:val="0067247F"/>
    <w:rsid w:val="00722841"/>
    <w:rsid w:val="00753BDD"/>
    <w:rsid w:val="008A4505"/>
    <w:rsid w:val="008E26FE"/>
    <w:rsid w:val="00935534"/>
    <w:rsid w:val="0096312B"/>
    <w:rsid w:val="00965998"/>
    <w:rsid w:val="0099542E"/>
    <w:rsid w:val="009B0C77"/>
    <w:rsid w:val="009D6073"/>
    <w:rsid w:val="00A82FAD"/>
    <w:rsid w:val="00AA5159"/>
    <w:rsid w:val="00B21E17"/>
    <w:rsid w:val="00B47794"/>
    <w:rsid w:val="00C16796"/>
    <w:rsid w:val="00C74ECE"/>
    <w:rsid w:val="00CC442D"/>
    <w:rsid w:val="00D122CB"/>
    <w:rsid w:val="00D406A3"/>
    <w:rsid w:val="00D738E5"/>
    <w:rsid w:val="00DB59FE"/>
    <w:rsid w:val="00DE52A6"/>
    <w:rsid w:val="00DF6512"/>
    <w:rsid w:val="00E210D6"/>
    <w:rsid w:val="00E67C7F"/>
    <w:rsid w:val="00F03995"/>
    <w:rsid w:val="00F03E6F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29E05"/>
  <w15:chartTrackingRefBased/>
  <w15:docId w15:val="{155504B9-4F18-3442-BA5B-CE533638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Koppes</dc:creator>
  <cp:keywords/>
  <dc:description/>
  <cp:lastModifiedBy/>
  <cp:revision>2</cp:revision>
  <dcterms:created xsi:type="dcterms:W3CDTF">2022-01-14T18:32:00Z</dcterms:created>
  <dcterms:modified xsi:type="dcterms:W3CDTF">2022-01-14T18:32:00Z</dcterms:modified>
</cp:coreProperties>
</file>